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250626_GR Sociaal - reactie op zienswijze jaarstukken 2024 - voorjaarsbrief 2025 - begroting 2026 - Financiele en controleverordering.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538,39 KB</text:p>
          </table:table-cell>
          <table:table-cell table:style-name="Table3.A2" office:value-type="string">
            <text:p text:style-name="P22">
              <text:a xlink:type="simple" xlink:href="https://raad.sliedrecht.nl/Documenten/250626-GR-Sociaal-reactie-op-zienswijze-jaarstukken-2024-voorjaarsbrief-2025-begroting-2026-Financiele-en-controleveror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250624_Ingezonden brief_Aansprakelijkstelling wegens nalatigheid – misgelopen hoger beroep -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372,10 KB</text:p>
          </table:table-cell>
          <table:table-cell table:style-name="Table3.A2" office:value-type="string">
            <text:p text:style-name="P22">
              <text:a xlink:type="simple" xlink:href="https://raad.sliedrecht.nl/Documenten/250624-Ingezonden-brief-Aansprakelijkstelling-wegens-nalatigheid-misgelopen-hoger-bero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250624_Ingezonden brief_Urgente Oproep tot Ingrijpen bij ROC Da Vinci College Stagediscriminatie Structurele Misstanden en Angstcultuur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397,16 KB</text:p>
          </table:table-cell>
          <table:table-cell table:style-name="Table3.A2" office:value-type="string">
            <text:p text:style-name="P22">
              <text:a xlink:type="simple" xlink:href="https://raad.sliedrecht.nl/Documenten/250624-Ingezonden-brief-Urgente-Oproep-tot-Ingrijpen-bij-ROC-Da-Vinci-College-Stagediscriminatie-Structurele-Misstanden-en-Angstcul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250624_ANTW_artikel 39 (Schriftelijke) VR_Brandwijk en Jongeneel_Slydregt.NU_ Nieuwe woonwijk in de polder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175,83 KB</text:p>
          </table:table-cell>
          <table:table-cell table:style-name="Table3.A2" office:value-type="string">
            <text:p text:style-name="P22">
              <text:a xlink:type="simple" xlink:href="https://raad.sliedrecht.nl/Documenten/250624-ANTW-artikel-39-Schriftelijke-VR-Brandwijk-en-Jongeneel-Slydregt-NU-Nieuwe-woonwijk-in-de-polder-Sliedrecht-N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ingekomen stukken - 1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Ingekomen-stukken/Lijst-ingekomen-stukken-1-jul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250617_Ingezonden brief_Actie- en klankbordgroep Maaslaan en W. Dreespark_Zoekgeraakte brieven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18,86 KB</text:p>
          </table:table-cell>
          <table:table-cell table:style-name="Table3.A2" office:value-type="string">
            <text:p text:style-name="P22">
              <text:a xlink:type="simple" xlink:href="https://raad.sliedrecht.nl/Documenten/250617-Ingezonden-brief-Actie-en-klankbordgroep-Maaslaan-en-W-Dreespark-Zoekgeraakte-brie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Ingezonden brief_Actie-klankbordengroep_Bezwaarschrift BHS Bouwplannen brief 25.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351,15 KB</text:p>
          </table:table-cell>
          <table:table-cell table:style-name="Table3.A2" office:value-type="string">
            <text:p text:style-name="P22">
              <text:a xlink:type="simple" xlink:href="https://raad.sliedrecht.nl/Documenten/6-25-250616-Ingezonden-brief-Actie-klankbordengroep-Bezwaarschrift-BHS-Bouwplannen-brief-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250616_Ingezonden brief_Stichting PFAS Stop Chemours._ Motie eis landelijke PFAS-verbod.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50,49 KB</text:p>
          </table:table-cell>
          <table:table-cell table:style-name="Table3.A2" office:value-type="string">
            <text:p text:style-name="P22">
              <text:a xlink:type="simple" xlink:href="https://raad.sliedrecht.nl/Documenten/250616-Ingezonden-brief-Stichting-PFAS-Stop-Chemours-Motie-eis-landelijke-PFAS-verbo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250613_BDO_Accountantsverslag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sliedrecht.nl/Documenten/250613-BDO-Accountantsversla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250613_MEMO_College B&amp;amp;W_Bestuurlijke reactie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sliedrecht.nl/Documenten/250613-MEMO-College-B-W-Bestuurlijke-reactie-accountantsverslag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250613_MEMO_Paas_ Memo afdoening toezegging T24015-Gehoorschade ( lokale nota publieke gezondheid 2024-2027).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40,65 KB</text:p>
          </table:table-cell>
          <table:table-cell table:style-name="Table3.A2" office:value-type="string">
            <text:p text:style-name="P22">
              <text:a xlink:type="simple" xlink:href="https://raad.sliedrecht.nl/Documenten/250613-MEMO-Paas-Memo-afdoening-toezegging-T24015-Gehoorschade-lokale-nota-publieke-gezondheid-2024-202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250613_Ingezonden Brief_ Brief bewoner_Bezwaar weigering kapvergunning.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321,07 KB</text:p>
          </table:table-cell>
          <table:table-cell table:style-name="Table3.A2" office:value-type="string">
            <text:p text:style-name="P22">
              <text:a xlink:type="simple" xlink:href="https://raad.sliedrecht.nl/Documenten/250613-Ingezonden-Brief-Brief-bewoner-Bezwaar-weigering-kapvergun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250606_MEMO_Uitstelbericht artikel 39 vragen Slydregt.NU - Nieuwe woonwijk in de polder Sliedrecht-Noord (2)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76,52 KB</text:p>
          </table:table-cell>
          <table:table-cell table:style-name="Table3.A2" office:value-type="string">
            <text:p text:style-name="P22">
              <text:a xlink:type="simple" xlink:href="https://raad.sliedrecht.nl/Documenten/250606-MEMO-Uitstelbericht-artikel-39-vragen-Slydregt-NU-Nieuwe-woonwijk-in-de-polder-Sliedrecht-Noor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250606_Art. 39 (schriftelijke) VR_Van Wijngaarden_VVD_Opslag van gemeentelijke data op Amerikaanse cloudservers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142,30 KB</text:p>
          </table:table-cell>
          <table:table-cell table:style-name="Table3.A2" office:value-type="string">
            <text:p text:style-name="P22">
              <text:a xlink:type="simple" xlink:href="https://raad.sliedrecht.nl/Documenten/250606-Art-39-schriftelijke-VR-Van-Wijngaarden-VVD-Opslag-van-gemeentelijke-data-op-Amerikaanse-cloudserver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250605_Raadsinformatiebrief (RIB)_AB GR Sociaal_Raadsinformatiebrief inzake onderzoek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7,87 MB</text:p>
          </table:table-cell>
          <table:table-cell table:style-name="Table3.A2" office:value-type="string">
            <text:p text:style-name="P22">
              <text:a xlink:type="simple" xlink:href="https://raad.sliedrecht.nl/Documenten/250605-Raadsinformatiebrief-RIB-AB-GR-Sociaal-Raadsinformatiebrief-inzake-onderzoek-GR-Soci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250602_Ingezonden brief_GR Sociaal_ Procesbrief 9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185,30 KB</text:p>
          </table:table-cell>
          <table:table-cell table:style-name="Table3.A2" office:value-type="string">
            <text:p text:style-name="P22">
              <text:a xlink:type="simple" xlink:href="https://raad.sliedrecht.nl/Documenten/250602-Ingezonden-brief-GR-Sociaal-Procesbrief-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250530_Ingezonden brief_HVC_Eerste wijziging omgevingsplan thema bodem.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79,40 KB</text:p>
          </table:table-cell>
          <table:table-cell table:style-name="Table3.A2" office:value-type="string">
            <text:p text:style-name="P22">
              <text:a xlink:type="simple" xlink:href="https://raad.sliedrecht.nl/Documenten/250530-Ingezonden-brief-HVC-Eerste-wijziging-omgevingsplan-thema-bode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250528_Ingezonden brief_Slydregt.NU_Reactie op uitstelmemo art. 39 uitstel Sliedrecht-Noord.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949,54 KB</text:p>
          </table:table-cell>
          <table:table-cell table:style-name="Table3.A2" office:value-type="string">
            <text:p text:style-name="P22">
              <text:a xlink:type="simple" xlink:href="https://raad.sliedrecht.nl/Documenten/250528-Ingezonden-brief-Slydregt-NU-Reactie-op-uitstelmemo-art-39-uitstel-Sliedrecht-Noo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86" meta:character-count="2269" meta:non-whitespace-character-count="2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