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250331_Ingezonden brief_HVC_Zienswijze omgevingsplanwijzihging inzake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sliedrecht.nl/Documenten/250331-Ingezonden-brief-HVC-Zienswijze-omgevingsplanwijzihging-inzake-thema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250328_Collegeinformatiebrief (CIB)_De Vries_Evaluatie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84,93 KB</text:p>
          </table:table-cell>
          <table:table-cell table:style-name="Table3.A2" office:value-type="string">
            <text:p text:style-name="P22">
              <text:a xlink:type="simple" xlink:href="https://raad.sliedrecht.nl/Documenten/250328-Collegeinformatiebrief-CIB-De-Vries-Evaluatie-jaarwisseling-2024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250328_ANTW_Art. 39 (schriftelijke) VR_Brandwijk en G.P. Jongeneel_Slydregt.NU_Nieuwe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s://raad.sliedrecht.nl/Documenten/250328-ANTW-Art-39-schriftelijke-VR-Brandwijk-en-G-P-Jongeneel-Slydregt-NU-Nieuwe-woonwijk-in-de-polder-Sliedrecht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250328_MEMO_De Vries_Ontwikkelingen Veiligheidsregio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MB</text:p>
          </table:table-cell>
          <table:table-cell table:style-name="Table3.A2" office:value-type="string">
            <text:p text:style-name="P22">
              <text:a xlink:type="simple" xlink:href="https://raad.sliedrecht.nl/Documenten/250328-MEMO-De-Vries-Ontwikkelingen-Veiligheids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250328_Uitstel_Art. 39 (schriftelijke) VR_Jongeneel_Klachten over het warmtenet, gezondheidsrisico’s en lessen uit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95,88 KB</text:p>
          </table:table-cell>
          <table:table-cell table:style-name="Table3.A2" office:value-type="string">
            <text:p text:style-name="P22">
              <text:a xlink:type="simple" xlink:href="https://raad.sliedrecht.nl/Documenten/250328-Uitstel-Art-39-schriftelijke-VR-Jongeneel-Klachten-over-het-warmtenet-gezondheidsrisico-s-en-lessen-uit-Rotterd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250328_Ingezonden brief_Actie- en klankbordgroep Maaslaan en het W. Dreespark_Uw verslag van het gesprek, op uw verzoek, met de actiegroep van het W. Dreespark op 3-2-2025. Een terugblik op het verloop van de ontwerpfase van de woningbouwplannen aan de Maaslaan - startend met een nieuwe architect per 1-1-2024 (21ste brief)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sliedrecht.nl/Documenten/250328-Ingezonden-brief-Actie-en-klankbordgroep-Maaslaan-en-het-W-Dreespark-Uw-versla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250321_MEMO_De Vries_Schriftelijke reactie op wijziging vergunning SOJS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151,05 KB</text:p>
          </table:table-cell>
          <table:table-cell table:style-name="Table3.A2" office:value-type="string">
            <text:p text:style-name="P22">
              <text:a xlink:type="simple" xlink:href="https://raad.sliedrecht.nl/Documenten/250321-MEMO-De-Vries-Schriftelijke-reactie-op-wijziging-vergunning-SO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250321_Brief_College B&amp;amp;W en SOJS_Voortgang uitvoering motie 'Herstart gesprekken tussen SOJS en gemeente Sliedrecht'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raad.sliedrecht.nl/Documenten/250321-Brief-College-B-W-en-SOJS-Voortgang-uitvoering-motie-Herstart-gesprekken-tussen-SOJS-en-gemeente-Slied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250321_Collegeinformatiebrief (CIB)_Spek_Afdoening motie M10.1 ‘Wij willen maatschappelijk belang belonen’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raad.sliedrecht.nl/Documenten/250321-Collegeinformatiebrief-CIB-Spek-Afdoening-motie-M10-1-Wij-willen-maatschappelijk-belang-bel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250318_Collegeinformatiebrief (CIB)_De Vries_Jaarverslag gemeentearchivaris 2023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MB</text:p>
          </table:table-cell>
          <table:table-cell table:style-name="Table3.A2" office:value-type="string">
            <text:p text:style-name="P22">
              <text:a xlink:type="simple" xlink:href="https://raad.sliedrecht.nl/Documenten/250318-Collegeinformatiebrief-CIB-De-Vries-Jaarverslag-gemeentearchivaris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250318_Collegeinformatiebrief (CIB)_Paas_Verkenning regionale samenwerking Drechtsteden-Gorinchem.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60,30 KB</text:p>
          </table:table-cell>
          <table:table-cell table:style-name="Table3.A2" office:value-type="string">
            <text:p text:style-name="P22">
              <text:a xlink:type="simple" xlink:href="https://raad.sliedrecht.nl/Documenten/250318-Collegeinformatiebrief-CIB-Paas-Verkenning-regionale-samenwerking-Drechtsted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250318_ANTW_Art. 39 (schriftelijke) VR_Pauw_PRO Sliedrecht_ILT Onderzoek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85,32 KB</text:p>
          </table:table-cell>
          <table:table-cell table:style-name="Table3.A2" office:value-type="string">
            <text:p text:style-name="P22">
              <text:a xlink:type="simple" xlink:href="https://raad.sliedrecht.nl/Documenten/250318-ANTW-Art-39-schriftelijke-VR-Pauw-PRO-Sliedrecht-ILT-Onderzo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250318_Brief_Paas_Stand van zaken motie Lokale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70,72 KB</text:p>
          </table:table-cell>
          <table:table-cell table:style-name="Table3.A2" office:value-type="string">
            <text:p text:style-name="P22">
              <text:a xlink:type="simple" xlink:href="https://raad.sliedrecht.nl/Documenten/250318-Brief-Paas-Stand-van-zaken-motie-Lokale-Inclusie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250314_MEMO_Paas_Jaarverslag 2024 Stedin Groep – ‘Balanceren in een stroomversnelling’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12,89 MB</text:p>
          </table:table-cell>
          <table:table-cell table:style-name="Table3.A2" office:value-type="string">
            <text:p text:style-name="P22">
              <text:a xlink:type="simple" xlink:href="https://raad.sliedrecht.nl/Documenten/250314-MEMO-Paas-Jaarverslag-2024-Stedin-Groep-Balanceren-in-een-stroomversnel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250314_UITSTELB_Art. 39 (schriftelijke) VR_Brandwijk en Gert Jongeneel_Nieuwe woonwijk in de polder Sliedrecht-Noord van Slydregt.NU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sliedrecht.nl/Documenten/250314-UITSTELB-Art-39-schriftelijke-VR-Brandwijk-en-Gert-Jongeneel-Nieuwe-woonwijk-in-de-polder-Sliedrecht-Noord-van-Slydregt-N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250311_ANTW_Art. 39 (schriftelijke) VR_Prins_CDA_Warmtenet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sliedrecht.nl/Documenten/250311-ANTW-Art-39-schriftelijke-VR-Prins-CDA-Warmten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250311_Ingezonden brief_Raad van State_Sliedrecht Bp Sliedrecht Buiten &amp;amp; Sliedrecht III 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17,79 MB</text:p>
          </table:table-cell>
          <table:table-cell table:style-name="Table3.A2" office:value-type="string">
            <text:p text:style-name="P22">
              <text:a xlink:type="simple" xlink:href="https://raad.sliedrecht.nl/Documenten/250311-Ingezonden-brief-Raad-van-State-Sliedrecht-Bp-Sliedrecht-Buiten-Sliedrecht-III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250311_Gemeenschappelijke Regeling_OZHZ_Vvergaderstukken van het Algemeen Bestuur van de Omgevingsdienst Zuid-Holland Zuid van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175,66 KB</text:p>
          </table:table-cell>
          <table:table-cell table:style-name="Table3.A2" office:value-type="string">
            <text:p text:style-name="P22">
              <text:a xlink:type="simple" xlink:href="https://raad.sliedrecht.nl/Documenten/250311-Gemeenschappelijke-Regeling-OZHZ-Vvergaderstukken-van-het-Algemeen-Bestuur-van-de-Omgevingsdienst-Zuid-Holland-Zuid-van-20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250307_Ingezonden brief_Actie- en klankbordgroep Maaslaan en W. Dreespark_Review van het conceptverslag van de vergadering van 19-12- 2024 en de eindconclusie van de klankbordgroep (brief 20)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sliedrecht.nl/Documenten/250307-Ingezonden-brief-Actiegroep-Maaslaan-en-W-Drees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250307_Collegeinformatiebrief (CIB)_Bijderwieden_Plan van aanpak moestuinen en beoordeling bevoegd gezag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sliedrecht.nl/Documenten/250307-Collegeinformatiebrief-CIB-Bijderwieden-Plan-van-aanpak-moestuinen-en-beoordeling-bevoegd-gez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250307_Ter kennisname_College B&amp;amp;W_Omgevingsvergunning voor het uitbreiden van de pannenkoekenfabriek (Cerelia) aan de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12,93 MB</text:p>
          </table:table-cell>
          <table:table-cell table:style-name="Table3.A2" office:value-type="string">
            <text:p text:style-name="P22">
              <text:a xlink:type="simple" xlink:href="https://raad.sliedrecht.nl/Documenten/250307-Ter-kennisname-College-B-W-Omgevingsvergunning-voor-het-uitbreiden-van-de-pannenkoekenfabriek-Cerelia-aan-de-Baanh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250307_ANTW_Art. 39 (schriftelijke) VR_Van Rossum_Watertorenterrein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raad.sliedrecht.nl/Documenten/250307-ANTW-Art-39-schriftelijke-VR-Van-Rossum-Watertoren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250307_Gemeenschappelijke Regeling_GR Sociaal_Zesde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sliedrecht.nl/Documenten/250307-Gemeenschappelijke-Regeling-GR-Sociaal-Zesde-procesbrief-n-a-v-anonieme-brief-medewerkers-GR-Soci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250304_ANTW_Art. 39 (schriftelijke) VR_Brandwijk en Stierman_Slydregt.NU_Aanvullende vragen 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460,63 KB</text:p>
          </table:table-cell>
          <table:table-cell table:style-name="Table3.A2" office:value-type="string">
            <text:p text:style-name="P22">
              <text:a xlink:type="simple" xlink:href="https://raad.sliedrecht.nl/Documenten/250304-ANTW-Art-39-schriftelijke-VR-Brandwijk-en-Stierman-Slydregt-NU-Aanvullende-vragen-Wmo-hulp-en-sporttraject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250304_Ingezonden brief_Gemeente Zwijndrecht_Brief aan DG&amp;amp;J verzoek om tijdig aanlevering van jaarstukken en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raad.sliedrecht.nl/Documenten/250304-Ingezonden-brief-Gemeente-Zwijndrecht-Brief-aan-DG-J-verzoek-om-tijdig-aanlevering-van-jaarstukken-en-controleverklarin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250304_Ingezonden brief_Gemeente Zwijndrecht_Brief aan GR Sociaal verzoek om tijdig aanlevering van jaarstukken en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raad.sliedrecht.nl/Documenten/250304-Ingezonden-brief-Gemeente-Zwijndrecht-Brief-aan-GR-Sociaal-verzoek-om-tijdig-aanlevering-van-jaarstukken-en-controleverklar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250304_Gemeenschappelijke Regeling_Gevudo_Gelegnheid tot kenbaar maken zienswijze ontwerp-begroting Gevudo 2026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729,63 KB</text:p>
          </table:table-cell>
          <table:table-cell table:style-name="Table3.A2" office:value-type="string">
            <text:p text:style-name="P22">
              <text:a xlink:type="simple" xlink:href="https://raad.sliedrecht.nl/Documenten/250304-Gemeenschappelijke-Regeling-Gevudo-Gelegnheid-tot-kenbaar-maken-zienswijze-ontwerp-begroting-Gevudo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86" meta:character-count="3994" meta:non-whitespace-character-count="3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