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250131_MEMO_Paas_Onderzoeksrapport IGJ pleegzorg meisje Vlaardingen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250128_College B&amp;amp;W_Kwartaalrapportage Q4 - 2024 Noord Zuid verbinding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250128_ANTW_Art.39 (schriftelijke) VR_Verweij_SGP-ChristenUnie_Aanvullende vr nav Beantw technische vr leidingbreuk Chemours SG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250127_Ingezonden brief_Provincie Zuid-Holland_Financieel toezicht begroting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739,29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250124_Ingezonden brief_Bestuur SOJS_Stand vanz aken rond SOJS en pand Elektra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250124_Art. 39 (schriftelijke) VR_Brandwijk en Stierman_Slydregt.NU_Wmo-hulp en sporttraject “Powerful Ageing”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250124_Gemeenschappelijke Regeling_GR Sociaal_Vierde procesbrief n.a.v. anonieme brief medewerkers GR Sociaal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250122_Ingezonden brief_Toegankelijkheid gemeentewerf Sliedrecht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250115_MEMO GR Sociaal - aan Gemeenteraad _Onderzoeksvraag nav anonieme brief medewerkers GR Sociaal - 14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250114_ANTW_Art. 39 (schriftelijke) VR_De Mul_Heksencafé SOJS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250114_ANTW_Art. 39_VR_Prins_CDA_Aquathermie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250114_ANTW_Art. 39 (schriftelijke) VR_Verheul_PRO Sliedrecht_Mantelzorgcompliment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250109_MEMO_Bijderwieden_Melding ongewoon voorval Chemours en de communicatie hierover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250109_Ingezonden brief_Bezorge medewekers Sociale Dienst Drechtsteden_Een schijnvertoning van onafhankelijkheid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250109_Gemeenschappelijke Regeling_DB GR sociaal_Procesbrief 3 GR Sociaal - 9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250108_Art.39 (schriftelijke) VR_Verweij_SGP-ChristenUnie_Aanvullende vr nav Beantw technische vr leidingbreuk Chemours SGP-ChristenUnie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250107_Ingezonden brief_Actie- en klankbordgroep Maaslaan en het W.Dreespark_Brief 18_Onderzoek getal 120 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sliedrecht.nl/Documenten/250131-MEMO-Paas-Onderzoeksrapport-IGJ-pleegzorg-meisje-Vlaardingen.pdf" TargetMode="External" /><Relationship Id="rId26" Type="http://schemas.openxmlformats.org/officeDocument/2006/relationships/hyperlink" Target="https://raad.sliedrecht.nl/Documenten/250128-College-B-W-Kwartaalrapportage-Q4-2024-Noord-Zuid-verbinding.pdf" TargetMode="External" /><Relationship Id="rId27" Type="http://schemas.openxmlformats.org/officeDocument/2006/relationships/hyperlink" Target="https://raad.sliedrecht.nl/Documenten/250128-ANTW-Art-39-schriftelijke-VR-Verweij-SGP-ChristenUnie-Aanvullende-vr-nav-Beantw-technische-vr-leidingbreuk-Chemours-SG-1.pdf" TargetMode="External" /><Relationship Id="rId28" Type="http://schemas.openxmlformats.org/officeDocument/2006/relationships/hyperlink" Target="https://raad.sliedrecht.nl/Documenten/250127-Ingezonden-brief-Provincie-Zuid-Holland-Financieel-toezicht-begroting-2025.pdf" TargetMode="External" /><Relationship Id="rId29" Type="http://schemas.openxmlformats.org/officeDocument/2006/relationships/hyperlink" Target="https://raad.sliedrecht.nl/Documenten/250124-Ingezonden-brief-Bestuur-SOJS-Stand-vanz-aken-rond-SOJS-en-pand-Elektra.pdf" TargetMode="External" /><Relationship Id="rId30" Type="http://schemas.openxmlformats.org/officeDocument/2006/relationships/hyperlink" Target="https://raad.sliedrecht.nl/Documenten/250124-Art-39-schriftelijke-VR-Brandwijk-en-Stierman-Slydregt-NU-Wmo-hulp-en-sporttraject-Powerful-Ageing.pdf" TargetMode="External" /><Relationship Id="rId37" Type="http://schemas.openxmlformats.org/officeDocument/2006/relationships/hyperlink" Target="https://raad.sliedrecht.nl/Documenten/250124-ONDER-EMBARGO-Gemeenschappelijke-Regeling-GR-Sociaal-Vierde-procesbrief-n-a-v-anonieme-brief-medewerkers-GR-Sociaal.pdf" TargetMode="External" /><Relationship Id="rId38" Type="http://schemas.openxmlformats.org/officeDocument/2006/relationships/hyperlink" Target="https://raad.sliedrecht.nl/Documenten/250122-Ingezonden-brief-Toegankelijkheid-gemeentewerf-Sliedrecht.pdf" TargetMode="External" /><Relationship Id="rId39" Type="http://schemas.openxmlformats.org/officeDocument/2006/relationships/hyperlink" Target="https://raad.sliedrecht.nl/Documenten/250115-MEMO-GR-Sociaal-aan-Gemeenteraad-Onderzoeksvraag-nav-anonieme-brief-medewerkers-GR-Sociaal-14-januari-2025.pdf" TargetMode="External" /><Relationship Id="rId40" Type="http://schemas.openxmlformats.org/officeDocument/2006/relationships/hyperlink" Target="https://raad.sliedrecht.nl/Documenten/250114-ANTW-Art-39-schriftelijke-VR-De-Mul-Heksencafe-SOJS.pdf" TargetMode="External" /><Relationship Id="rId41" Type="http://schemas.openxmlformats.org/officeDocument/2006/relationships/hyperlink" Target="https://raad.sliedrecht.nl/Documenten/250114-ANTW-Art-39-VR-Prins-CDA-Aquathermie.pdf" TargetMode="External" /><Relationship Id="rId42" Type="http://schemas.openxmlformats.org/officeDocument/2006/relationships/hyperlink" Target="https://raad.sliedrecht.nl/Documenten/250114-ANTW-Art-39-schriftelijke-VR-Verheul-PRO-Sliedrecht-Mantelzorgcompliment-2024.pdf" TargetMode="External" /><Relationship Id="rId43" Type="http://schemas.openxmlformats.org/officeDocument/2006/relationships/hyperlink" Target="https://raad.sliedrecht.nl/Documenten/250109-MEMO-Bijderwieden-Melding-ongewoon-voorval-Chemours-en-de-communicatie-hierover.pdf" TargetMode="External" /><Relationship Id="rId44" Type="http://schemas.openxmlformats.org/officeDocument/2006/relationships/hyperlink" Target="https://raad.sliedrecht.nl/Documenten/250109-Ingezonden-brief-Bezorge-medewekers-Sociale-Dienst-Drechtsteden-Een-schijnvertoning-van-onafhankelijkheid-1.pdf" TargetMode="External" /><Relationship Id="rId45" Type="http://schemas.openxmlformats.org/officeDocument/2006/relationships/hyperlink" Target="https://raad.sliedrecht.nl/Documenten/250109-Gemeenschappelijke-Regeling-DB-GR-sociaal-Procesbrief-3-GR-Sociaal-9-januari-2025.pdf" TargetMode="External" /><Relationship Id="rId46" Type="http://schemas.openxmlformats.org/officeDocument/2006/relationships/hyperlink" Target="https://raad.sliedrecht.nl/Documenten/250108-Art-39-schriftelijke-VR-Verweij-SGP-ChristenUnie-Aanvullende-vr-nav-Beantw-technische-vr-leidingbreuk-Chemours-SGP-ChristenUnie-1.pdf" TargetMode="External" /><Relationship Id="rId47" Type="http://schemas.openxmlformats.org/officeDocument/2006/relationships/hyperlink" Target="https://raad.sliedrecht.nl/Documenten/250107-Ingezonden-brief-Actie-en-klankbordgroep-Maaslaan-en-het-W-Dreespark-Brief-18-Onderzoek-getal-120-wonin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