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220930_Art. 39 (schriftelijke) VR_Prins_CDA_Merwedelingelijn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220926_Gemeenschappelijke Regeling_Veiligheidsregio Zuid-Holland Zuid_Voortgangsrapportage Vluchtelingenopvang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220920_MEMO_Bijderwieden_Verslag bezoek wethouder Bijderwieden aan SMM Hamburg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220915_Collegeinformatiebrief (CIB)_Paas_Energietoeslag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220913_Collegeinformatiebrief (CIB)_Spek_Faillissement aannemer project Vogelbuurt Zuid; van Hattum Infra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220913_ANTW_Art. 39 (schriftelijke) VR_Pauw_PRO Sliedrecht_Onderhoud houten bruggen en beschoeiingen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220909_Regionale raadsinformatiebrief_Beeindiging contract gaslevering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220906_ANTW_Art. 39 (schriftelijke) 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1 - Rapport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220906_Logboek_Bijderwieden_PFAS Chemours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3 - Advies Chemours Concept Ontwerpbeschikking 2022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2 - Zienswijzebrief SLD_revisie 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220906_Brief_Bijderwieden_Communiqué Boerenbijeenkomst Alblasserwaard 29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220905_Brief_De Vries_Crisisnoodopvang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220901_Collegeinformatiebrief (CIB)_De Vries_ENSIA-verantwoording (Juli 2021 – Juni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930-Art-39-schriftelijke-VR-Prins-CDA-Merwedelingelijn.pdf" TargetMode="External" /><Relationship Id="rId26" Type="http://schemas.openxmlformats.org/officeDocument/2006/relationships/hyperlink" Target="https://raad.sliedrecht.nl/documenten/Ingekomen-stukken/220926-Gemeenschappelijke-Regeling-Veiligheidsregio-Zuid-Holland-Zuid-Voortgangsrapportage-Vluchtelingenopvang-Zuid-Holland-Zuid.pdf" TargetMode="External" /><Relationship Id="rId27" Type="http://schemas.openxmlformats.org/officeDocument/2006/relationships/hyperlink" Target="https://raad.sliedrecht.nl/documenten/Ingekomen-stukken/220919-MEMO-Bijderwieden-Verslag-bezoek-wethouder-Bijderwieden-aan-SMM-Hamburg-2022.pdf" TargetMode="External" /><Relationship Id="rId28" Type="http://schemas.openxmlformats.org/officeDocument/2006/relationships/hyperlink" Target="https://raad.sliedrecht.nl/documenten/Ingekomen-stukken/220915-Collegeinformatiebrief-CIB-Paas-Energietoeslag.pdf" TargetMode="External" /><Relationship Id="rId29" Type="http://schemas.openxmlformats.org/officeDocument/2006/relationships/hyperlink" Target="https://raad.sliedrecht.nl/documenten/Ingekomen-stukken/220913-Collegeinformatiebrief-CIB-Spek-Faillissement-aannemer-project-Vogelbuurt-Zuid-van-Hattum-Infra-B-V.pdf" TargetMode="External" /><Relationship Id="rId30" Type="http://schemas.openxmlformats.org/officeDocument/2006/relationships/hyperlink" Target="https://raad.sliedrecht.nl/documenten/Ingekomen-stukken/220913-ANTW-Art-39-schriftelijke-VR-Pauw-PRO-Sliedrecht-Onderhoud-houten-bruggen-en-beschoeiingen.pdf" TargetMode="External" /><Relationship Id="rId37" Type="http://schemas.openxmlformats.org/officeDocument/2006/relationships/hyperlink" Target="https://raad.sliedrecht.nl/documenten/Ingekomen-stukken/20220909-Regionale-raadsinformatiebrief-beeindiging-contract-gaslevering-Gazprom.pdf" TargetMode="External" /><Relationship Id="rId38" Type="http://schemas.openxmlformats.org/officeDocument/2006/relationships/hyperlink" Target="https://raad.sliedrecht.nl/documenten/Ingekomen-stukken/220906-ANTW-Art-39-schriftelijke-VR-Pauw-PRO-Sliedrecht-Dupont-Chemours.pdf" TargetMode="External" /><Relationship Id="rId39" Type="http://schemas.openxmlformats.org/officeDocument/2006/relationships/hyperlink" Target="https://raad.sliedrecht.nl/documenten/Ingekomen-stukken/220906-Logboek-Bijderwieden-By-1-Rapport-RIVM.pdf" TargetMode="External" /><Relationship Id="rId40" Type="http://schemas.openxmlformats.org/officeDocument/2006/relationships/hyperlink" Target="https://raad.sliedrecht.nl/documenten/Ingekomen-stukken/220906-Logboek-Bijderwieden-PFAS-Chemours-september-2022.pdf" TargetMode="External" /><Relationship Id="rId41" Type="http://schemas.openxmlformats.org/officeDocument/2006/relationships/hyperlink" Target="https://raad.sliedrecht.nl/documenten/Ingekomen-stukken/220906-Logboek-Bijderwieden-By-3-Advies-Chemours-Concept-Ontwerpbeschikking-2022-Mei-2022.pdf" TargetMode="External" /><Relationship Id="rId42" Type="http://schemas.openxmlformats.org/officeDocument/2006/relationships/hyperlink" Target="https://raad.sliedrecht.nl/documenten/Ingekomen-stukken/220906-Logboek-Bijderwieden-By-2-Zienswijzebrief-SLD-revisie-vergunning-Chemours.pdf" TargetMode="External" /><Relationship Id="rId43" Type="http://schemas.openxmlformats.org/officeDocument/2006/relationships/hyperlink" Target="https://raad.sliedrecht.nl/documenten/Ingekomen-stukken/220906-Brief-Bijderwieden-Communique-Boerenbijeenkomst-Alblasserwaard-29-augustus-2022.pdf" TargetMode="External" /><Relationship Id="rId44" Type="http://schemas.openxmlformats.org/officeDocument/2006/relationships/hyperlink" Target="https://raad.sliedrecht.nl/documenten/Ingekomen-stukken/220905-Brief-De-Vries-Crisisnoodopvang-asielzoekers-1.pdf" TargetMode="External" /><Relationship Id="rId45" Type="http://schemas.openxmlformats.org/officeDocument/2006/relationships/hyperlink" Target="https://raad.sliedrecht.nl/documenten/Ingekomen-stukken/220901-Collegeinformatiebrief-CIB-De-Vries-ENSIA-verantwoording-Juli-2021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