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220630_MEMO_Bijderwieden_Afhandeling toezegging 22005_Zienswijze OZHZ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30-Afhandeling-toezegging-22005-Bijderwieden-Zienswijze-OZHZ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220628_ANTW_Art. 39 (schriftelijke)_VR_Prins_CDA_Fietspad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8-ANTW-Art-39-schriftelijke-VR-Prins-CDA-Fietspad-Parallelwe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220623_MEMO_College B&amp;amp;W_Verzetten bijeenkomst 2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3-MEMO-College-B-W-Verzetten-bijeenkomst-2-jul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220623_Collegeinformatiebrief (CIB)_Paas_Problemen vraagafhankelijk en dagbestedingsvervoer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3-Collegeinformatiebrief-CIB-Paas-Problemen-vraagafhankelijk-en-dagbestedingsvervoer-Drechtst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220622_ANTW_Art. 39 (schriftelijke)_VR_Van Urk_SGP-ChristenUnie_Kabelgoottegels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2-ANTW-Art-39-schriftelijke-VR-Van-Urk-SGP-ChristenUnie-Kabelgoottegel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220621_Collegeinformatiebrief (CIB)_Bijderwieden_Groen van Prinsterer-locatie en Jacob Catstraat e.o.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1-Collegeinformatiebrief-CIB-Bijderwieden-Groen-van-Prinsterer-locatie-en-Jacob-Catstraat-e-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220621_Collegeinformatiebrief (CIB)_Paas_Meicirculaire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372,47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1-Collegeinformatiebrief-CIB-Paas-Meicirculaire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220621_MEMO_De Vries_Toezegging 22004 Alcoholverordening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1-MEMO-De-Vries-Toezegging-22004-Alcohol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220617_MEMO_College B&amp;amp;W_Reactie Accountantsverslag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757,44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7-MEMO-College-B-W-Reactie-Accountantsversla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220617_Collegeinformatiebrief (CIB)_Paas_Erratum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7-Collegeinformatiebrief-CIB-Paas-Erratum-Jaarrekening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220616_MEMO_College B&amp;amp;W_Startnotitie herijking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6-MEMO-College-B-W-Startnotitie-herijking-minima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220616_Veiligheidsregio Zuid-Holland Zuid_Oorlog in Oekraïne en gevolgen_update mei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6-Veiligheidsregio-Zuid-Holland-Zuid-Oorlog-in-Oekraine-en-gevolgen-updata-mei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220615_Collegeinformatiebrief (CIB)_De Vries_Proces collegewerkprogramma en uitnodiging 2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5-Collegeinformatiebrief-CIB-De-Vries-Proces-collegewerkprogramma-en-uitnodiging-2-jul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220615_Art. 39 (schriftelijke)_VR_Prins_CDA_Fietspad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5-Art-39-schriftelijke-VR-Prins-CDA-Fietspad-Parallel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220608_Art. 39 (schriftelijke)_VR_Van Urk_SGP-ChristenUnie_Kabelgoottegels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8-Art-39-schriftelijke-VR-Van-Urk-SGP-ChristenUnie-Kabelgoottegel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220608_Bericht burgemeester_vluchtelingenopvang Oekraine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8-Bericht-burgemeester-vluchtelingenopvang-Oekrain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220602_Ingezonden brief_Stichting Openbaar Primair Onderwijs Papendrecht &amp;amp; Sliedrecht_Jaarverslag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2-Ingezonden-brief-Stichting-Openbaar-Primair-Onderwijs-Papendrecht-Sliedrecht-Jaarversla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220602_Ingezonden brief_Voorzitter Nederlandse Stichting Water- &amp;amp; Zwemveiligheid_Brandbrief CTB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2-Ingezonden-brief-Voorzitter-Nederlandse-Stichting-Water-Zwemveiligheid-Brandbrief-CT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220601_Ingezonden brief_MerweTV_Beleidsplan (begroting) 2022 en 2023 ter ondersteuning van de jaarlijkse doorlopende subsidieaanvraag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1-Ingezonden-brief-MerweTV-Beleidsplan-begroting-2022-en-2023-ter-ondersteuning-van-de-jaarlijkse-doorlopende-subsidieaanvraa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220601_Ter kennisname_Bijderwieden_Brief Informatie over het lopende moestuinonderzoek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1-Ter-kennisname-Bijderwieden-Brief-Informatie-over-het-lopende-moestuinonderzo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55" meta:character-count="2323" meta:non-whitespace-character-count="2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