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220527_Collegeinformatiebrief (CIB)_De Vries_Bezoek Orăștie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220520_Collegeinformatiebrief (CIB)_Spek_Smart Delta Drechtsten en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220520_Collegeinformatiebrief (CIB)_Spek_Ontwikkelingen Gevudo -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220513_Veiligheidsregio Zuid-Holland Zuid_Verantwoordingsdocument Opvang Vluchtelingen Oekraïne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220512_Collegeinformatiebrief (CIB)_Vat_Jaarverantwoording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220512_Collegeinformatiebrief (CIB)_Vat_Jaarverantwoording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220512_ANTW_Art. 39 (schriftelijke) VR_Brandwijk_Slydregt.NU_Onderzoek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220512_ANTW_Art. 39 (schriftelijke) VR_Brandwijk_Slydregt.NU_Onderzoek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220511_Collegeinformatiebrief_De Vries_Portefeuilleverdeling college en benoeming bestuurlijke vertegenwoordigers veronden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220509_MEMO_Spek_Toezegging 22004 huurcontract achterblijvende (meerderjarige) wezen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220509_MEMO_Spek_Toezegging 22005 artikel 9 (en 10) van de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220509_Goverde_Tekst website + HAH Publicatie Ontwerpbeschikking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527-Collegeinformatiebrief-CIB-De-Vries-Bezoek-Orastie.pdf" TargetMode="External" /><Relationship Id="rId26" Type="http://schemas.openxmlformats.org/officeDocument/2006/relationships/hyperlink" Target="https://raad.sliedrecht.nl/documenten/Ingekomen-stukken/220520-Collegeinformatiebrief-CIB-Spek-Smart-Delta-Drechtsten-en-regionale-samenwerking.pdf" TargetMode="External" /><Relationship Id="rId27" Type="http://schemas.openxmlformats.org/officeDocument/2006/relationships/hyperlink" Target="https://raad.sliedrecht.nl/documenten/Ingekomen-stukken/220520-Collegeinformatiebrief-CIB-Spek-Ontwikkelingen-Gevudo-HVC.pdf" TargetMode="External" /><Relationship Id="rId28" Type="http://schemas.openxmlformats.org/officeDocument/2006/relationships/hyperlink" Target="https://raad.sliedrecht.nl/documenten/Ingekomen-stukken/220513-Veiligheidsregio-Zuid-Holland-Zuid-Verantwoordingsdocument-Opvang-Vluchtelingen-Oekraine-april-2022.pdf" TargetMode="External" /><Relationship Id="rId29" Type="http://schemas.openxmlformats.org/officeDocument/2006/relationships/hyperlink" Target="https://raad.sliedrecht.nl/documenten/Ingekomen-stukken/220512-Collegeinformatiebrief-CIB-Vat-Jaarverantwoording-Kinderopvang-2021-1.pdf" TargetMode="External" /><Relationship Id="rId30" Type="http://schemas.openxmlformats.org/officeDocument/2006/relationships/hyperlink" Target="https://raad.sliedrecht.nl/documenten/Ingekomen-stukken/220512-Collegeinformatiebrief-CIB-Vat-Jaarverantwoording-Kinderopvang-2021.pdf" TargetMode="External" /><Relationship Id="rId37" Type="http://schemas.openxmlformats.org/officeDocument/2006/relationships/hyperlink" Target="https://raad.sliedrecht.nl/documenten/Ingekomen-stukken/220512-ANTW-Art-39-schriftelijke-VR-Brandwijk-Slydregt-NU-Onderzoek-Warmtenet-1.pdf" TargetMode="External" /><Relationship Id="rId38" Type="http://schemas.openxmlformats.org/officeDocument/2006/relationships/hyperlink" Target="https://raad.sliedrecht.nl/documenten/Ingekomen-stukken/220512-ANTW-Art-39-schriftelijke-VR-Brandwijk-Slydregt-NU-Onderzoek-Warmtenet.pdf" TargetMode="External" /><Relationship Id="rId39" Type="http://schemas.openxmlformats.org/officeDocument/2006/relationships/hyperlink" Target="https://raad.sliedrecht.nl/documenten/Ingekomen-stukken/220511-Collegeinformatiebrief-De-Vries-Portefeuilleverdeling-college-en-benoeming-bestuurlijke-vertegenwoordigers-veronden-partijen.pdf" TargetMode="External" /><Relationship Id="rId40" Type="http://schemas.openxmlformats.org/officeDocument/2006/relationships/hyperlink" Target="https://raad.sliedrecht.nl/documenten/Ingekomen-stukken/220509-MEMO-Spek-Toezegging-22004-huurcontract-achterblijvende-meerderjarige-wezen.pdf" TargetMode="External" /><Relationship Id="rId41" Type="http://schemas.openxmlformats.org/officeDocument/2006/relationships/hyperlink" Target="https://raad.sliedrecht.nl/documenten/Ingekomen-stukken/220509-MEMO-Spek-Toezegging-22005-artikel-9-en-10-van-de-doelgroepenverordening.pdf" TargetMode="External" /><Relationship Id="rId42" Type="http://schemas.openxmlformats.org/officeDocument/2006/relationships/hyperlink" Target="https://raad.sliedrecht.nl/documenten/Ingekomen-stukken/220509-Goverde-Tekst-website-HAH-Publicatie-Ontwerpbeschikking-Chemou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