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8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210722_Collegeinformatiebrief (CIB)_Spek_Gunning personenvervoer over water, Waterbus vanaf 2022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Spek-Gunning-personenvervoer-over-water-Waterbus-vanaf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210722_CIB_Spek_Bijlage 1_POW Oost - Presentatie Blue Amigo - 29-03-21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IB-Spek-Bijlage-1-POW-Oost-Presentatie-Blue-Amigo-29-03-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210722_Collegeinformatiebrief (CIB)_Spek en Goverde_Programma ruimtelijke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Spek-en-Goverde-Programma-ruimtelijke-vernieuw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210722_Collegeinformatiebrief (CIB)_Spek_Stand van zaken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Spek-Stand-van-zaken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210722_Collegeinformatiebrief (CIB)_Spek_Gunning uitbreiding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Spek-Gunning-uitbreiding-begraafplaat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210722_Collegeinformatiebrief (CIB)_Vat_Stemverhoudingen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Vat-Stemverhoudingen-GR-Soci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210722_Collegeinformatiebrief (CIB)_Vat_Verhoogde incidentie huidkanker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Collegeinformatiebrief-CIB-Vat-Verhoogde-incidentie-huidkanker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210722_Bijlage 4_(CIB)_Vat_Verhoogde incidentie huidkanker Sliedrecht4. Overzicht ruimtelijke analyse methoden voor nader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Bijlage-4-CIB-Vat-Verhoogde-incidentie-huidkanker-Sliedrecht4-Overzicht-ruimtelijke-analyse-methoden-voor-nader-onderzo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210722_Bijlage 3_(CIB)_Vat_Verhoogde incidentie huidk3. IARC List of classification by cancer with sufficient or limited evidence in humans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Bijlage-3-CIB-Vat-Verhoogde-incidentie-huidk3-IARC-List-of-classification-by-cancer-with-sufficient-or-limited-evidence-in-huma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210722_Bijalge 2_(CIB)_Vat_Verhoogde incidentie huidkanker Sliedrecht_Casus Sliedrecht gespreksverslag GGD ZHZ RIVM 10-11-2020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Bijalge-2-CIB-Vat-Verhoogde-incidentie-huidkanker-Sliedrecht-Casus-Sliedrecht-gespreksverslag-GGD-ZHZ-RIVM-10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210722_Bijalge 1_(CIB)_Vat_Verhoogde incidentie huidkanker Sliedrecht1_Toelichting verhoogde incidentie huidkanker Sliedrecht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22-Bijalge-1-CIB-Vat-Verhoogde-incidentie-huidkanker-Sliedrecht1-Toelichting-verhoogde-incidentie-huidkanker-Sliedrecht-jun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210715_GR Drechtwerk_Bijlage 2 - Basis Begroting 2022 (2022 - 2025)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5-GR-Drechtwerk-Bijlage-2-Basis-Begroting-2022-2022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210715_GR Drechtwerk_Bijlage 1 - Jaarrekening incl Controleverklaring 2020 - GR Drechtwerk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5-GR-Drechtwerk-Bijlage-1-Jaarrekening-incl-Controleverklaring-2020-GR-Drechtw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210715_GR Drechtwerk_Reactie zienswijze primaire begroting 2022 en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5-GR-Drechtwerk-Reactie-zienswijze-primaire-begroting-2022-en-jaarstukken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210713_Serviceorganisatie Jeugd_Raadsinformatiebrief nav 1e burap SOJ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3-Serviceorganisatie-Jeugd-Raadsinformatiebrief-nav-1e-burap-SO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210713_Serviceorganisatie Jeugd_Burap I 2021 SOJ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3-Serviceorganisatie-Jeugd-Burap-I-2021-SO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210712_Dienst Gezondheid &amp;amp; Jeugd_Bijlage 3 - Besluit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3-Besluit-Jaarstukken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210712_Dienst Gezondheid &amp;amp; Jeugd_Bijlage 1 - Jaarstukken 2020 AB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1-Jaarstukken-2020-A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210712_Dienst Gezondheid &amp;amp; Jeugd_Bijlage 2 jaarstukken 2020 d.d. 1-7-2021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2-jaarstukken-2020-d-d-1-7-2021-Zienswij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210712_Dienst Gezondheid &amp;amp; Jeugd_Brief jaarstukken 2020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rief-jaarstukken-2020-DG-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210712_Dienst Gezondheid &amp;amp; Jeugd_Besluit Begroting GR DGJ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esluit-Begroting-GR-DGJ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210712_Dienst Gezondheid &amp;amp; Jeugd_Begroting 2022 GR DGJ def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egroting-2022-GR-DGJ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210712_Dienst Gezondheid &amp;amp; Jeugd_Zienswijzen overzicht Begroting 2022 versie 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Zienswijzen-overzicht-Begroting-2022-versie-5-jul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210712_Dienst Gezondheid &amp;amp; Jeugd_Brief begroting 2022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rief-begroting-2022-DG-J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210712_Dienst Gezondheid &amp;amp; Jeugd_Oplegbrief 1e Burap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Oplegbrief-1e-Burap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210712_Dienst Gezondheid &amp;amp; Jeugd_Bijlage 1 - 1e Burap 2021 DGJ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1-1e-Burap-2021-DG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210712_Dienst Gezondheid &amp;amp; Jeugd_Bijlage 2 - bijlage inwonerbijdrage 1e burap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Dienst-Gezondheid-Jeugd-Bijlage-2-bijlage-inwonerbijdrage-1e-bura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210712_Omgevingsdienst Zuid-Holland Zuid_Toezending jaarrekening 2020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Omgevingsdienst-Zuid-Holland-Zuid-Toezending-jaarrekening-2020-en-begroti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210712_Omgevingsdienst Zuid-Holland Zuid_Jaarstukken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Omgevingsdienst-Zuid-Holland-Zuid-Jaarstukken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210712_Omgevingsdienst Zuid-Holland Zuid_Begroting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Omgevingsdienst-Zuid-Holland-Zuid-Begroting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210712_Ouderenplatform Zuid-Holland Zuid_Regiorapport vervolgtoezicht kwetsbare kinderen onvoldoende beschermd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Ouderenplatform-Zuid-Holland-Zuid-Regiorapport-vervolgtoezicht-kwetsbare-kinderen-onvoldoende-bescherm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210712_Veiligheidsregio Zuid-Holland Zuid_Bijlage verantwoordingsdocument Covid-19 VRZHZ maand juni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Veiligheidsregio-Zuid-Holland-Zuid-Bijlage-verantwoordingsdocument-Covid-19-VRZHZ-maand-jun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210712_Veiligheidsregio Zuid-Holland Zuid_Verantwoordingsdocument Covid-19 VRZHZ maand juni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12-Veiligheidsregio-Zuid-Holland-Zuid-Verantwoordingsdocument-Covid-19-VRZHZ-maand-juni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210709_Collegeinformatiebrief (CIB)_Kapitaalbehoefte Stedin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09-Collegeinformatiebrief-CIB-Kapitaalbehoefte-Sted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210709_College B&amp;amp;W (Goverde)_Activiteitenoverzicht dossier Chemours en DuPont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09-College-B-W-Goverde-Activiteitenoverzicht-dossier-Chemours-en-DuPo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210709_VRZHZ_begroting 2022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VRZHZ-begroting-2022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210709_VRZHZ_Veiligheidsregio Zuid-Holland Zuid - w.g. controleverklaring.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A448-Veiligheidsregio-Zuid-Holland-Zuid-w-g-controleverklar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210709_VRZHZ_Bijlage beantwoording zienswijzen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beantwoording-zienswijzen-ontwerpbegroting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210709_VRZHZ_Brief t.a.v. colleges zienswijzen begroting en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0561-Brief-colleges-zienswijzen-begroting-en-controleverklar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210701_Collegeinfomatiebrief (CIB)_Vat_Jaarverantwoording Toezicht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01-Collegeinfomatiebrief-CIB-Vat-Jaarverantwoording-Toezicht-Kinderopva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210701_Bijlage 1_Collegeinfomatiebrief (CIB)_Vat_Jaarverantwoording Toezicht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701-Bijlage-1-Collegeinfomatiebrief-CIB-Vat-Jaarverantwoording-Toezicht-Kinderopva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73" meta:character-count="4686" meta:non-whitespace-character-count="4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