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210526_Collegeinformatiebrief (CIB)_Spek_Verduurzamen warmtenet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6-Collegeinformatiebrief-CIB-Spek-Verduurzamen-warmtenet-Slie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210521_College B&amp;amp;W_Logboek Corona_21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1-Logboek-Corona-voor-de-raad-21-me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210521_ART 39_VR_Prins_CDA_Koers 2030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1-ART-39-VR-Prins-CDA-Koers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210521_Politiebond APV en Politie eenheid Rotterdam_Hulpverzoek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1-Politiebond-APV-en-Politie-eenheid-Rotterdam-Hulpverz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210520_Dhr. Keesmaat en Lavooi_Verplaatsing grond Benedenveer naar locatie ten noorden van het station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Verplaatsing-grond-Benedenveer-naar-locatie-ten-noorden-van-het-stati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210520_Dhr. Keesmaat en Lavooi_Reactie op antwoorden Gemeente en OZHZ inzake verplaatsing PFOA grond Benedenveer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Reactie-op-antwoorden-Gemeente-en-OZHZ-inzake-verplaatsing-PFOA-grond-Benedenv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210520_Dhr. Keesmaat en Lavooi_Begeleidend schrijven aan de heren Lavooi en Keesmaat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Begeleidend-schrijven-aan-de-heren-Lavooi-en-Keesm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210520_Dhr. Keesmaat en Lavooi_Beantwoording vragen open brief verplaatsing grond Benedenveer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Beantwoording-vragen-open-brief-verplaatsing-grond-Beneden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210520_Dhr. Keesmaat en Lavooi_Antwoord OZHZ op vragen PFOA grond Benedenveer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20-Dhr-Keesmaat-en-Lavooi-Antwoord-OZHZ-op-vragen-PFOA-grond-Benedenv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210519_Collegeinformatiebrief (CIB)_Uitwisselen persoonsgegevens met IKZ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9-Collegeinformatiebrief-CIB-Uitwisselen-persoonsgegevens-met-IK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210517_Collegeinformatiebrief (CIB)_Voorgenomen herverdeling van Gemeentefonds en de betekenis ervan voor Sliedrecht (bij griffie ontvangen 17/05)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7-Collegeinformatiebrief-CIB-Voorgenomen-herverdeling-van-Gemeentefonds-en-de-betekenis-ervan-vo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210517_Coffeshopbond_Dringende oproep aandacht banken-problematiek cannabis-sector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ringende-oproep-aandacht-banken-problematiek-cannabis-secto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210517_Coffeshopbond_Profiel coffeeshopbranche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rofiel-coffeeshopbranch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210517_Coffeshopbond_Brief Ministerie van Finacien compleet met bijlagen (BCD papier)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Ministerie-van-Finacien-compleet-met-bijlagen-BCD-papi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210514_Collegeinformatiebrief (CIB)_actualisatie openstaande toezeggingen en moties per 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actualisatie-openstaande-toezeggingen-en-moties-per-30-april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210514_By 2 - Overzicht openstaande Moties per 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2-Overzicht-openstaande-Moties-per-30-april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210514_By 1 - Overzicht openstaande Toezeggingen per 30 april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Overzicht-openstaande-Toezeggingen-per-30-april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210514_Raad van State_Bestemmingsplan en omgevingsvergunning Wilhelminastraat 75_geannonimiseerd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4-Raad-van-State-Bestemmingsplan-en-omgevingsvergunning-Wilhelminastraat-75-gean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210512_VRZHZ_brief verantwoordingsdocument corona - april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VRZHZ-brief-verantwoordingsdocument-corona-apri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210512_VRZHZ_Verantwoordingsdocument Covid-19 april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VRZHZ-Verantwoordingsdocument-Covid-19-apri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210512_ANTW_ART_39_VR_de Mul-Donker_SGP-ChristenUnie_Vernielingen en overlast bij natuurspeeltuin ‘In de Weer’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ANTW-ART-39-VR-de-Mul-Donker-SGP-ChristenUnie-Vernielingen-en-overlast-bij-natuurspeeltuin-In-de-We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210512_ANTW_ART_39_VR_de Mul-Donker_SGP-ChristenUnie_Lokaal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2-ANTW-ART-39-VR-de-Mul-Donker-SGP-ChristenUnie-Lokaal-preventie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210510_Ingekomen brief_de Jong_reclameborden A15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10-Ingekomen-brief-de-Jong-reclameborden-A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210507_Bijlage 3 - Verantwoordingsrapportage Basisregistratie Ondergrond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3-Verantwoordingsrapportage-Basisregistratie-Ondergrond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210507_Bijlage 2 - Verantwoordingsrapportage Basisregistratie Grootschalige Topografie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Verantwoordingsrapportage-Basisregistratie-Grootschalige-Topografie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210507_Bijlage 1 - Verantwoordingsrapportage Basisregistratie Adressen en Gebouwen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Verantwoordingsrapportage-Basisregistratie-Adressen-en-Gebouwen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210507_College B&amp;amp;W (E.P.E. Goverde)_ter kennisname voor de raad_verantwoordingsrapportage ENSIA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07-College-B-W-E-P-E-Goverde-ter-kennisname-voor-de-raad-verantwoordingsrapportage-ENSI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210503_Drechtsteden_Begroting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503-Drechtsteden-Begrot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210503_Dienst Gezondheid &amp;amp; Jeugd ZHZ_Tussenbericht inkoop en governance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0430-Tussenbericht-inkoop-en-governance-jeugdhul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210503_Regionale Samenwerking Alphen - Gouda_Vierde bouwsteen Groene Hart Verstedelijking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Vierde-bouwsteen-Groene-Hart-Verstedelijk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210503_Regionale Samenwerking Alphen - Gouda_Factbook Groene Hart en uitkomsten Webinar 201120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Factbook-Groene-Hart-en-uitkomsten-Webinar-2011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210503_Regionale Samenwerking Alphen - Gouda_Drie bouwstenen strategische agenda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rie-bouwstenen-strategische-agenda-Groene-Ha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210503_Regionale Samenwerking Alphen - Gouda_Brochure Groene Hart Werkt!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ochure-Groene-Hart-Werk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210503_Regionale Samenwerking Alphen - Gouda_Brief aan raden en colleges NOVI Groene Hart gemeenten acteer nu!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AGW-aan-raden-en-colleges-NOVI-Groene-Hart-gemeenten-acteer-n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93" meta:character-count="3896" meta:non-whitespace-character-count="3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