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210526_Collegeinformatiebrief (CIB)_Spek_Verduurzamen warmtenet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6-Collegeinformatiebrief-CIB-Spek-Verduurzamen-warmtenet-Slie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210521_College B&amp;amp;W_Logboek Corona_21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1-Logboek-Corona-voor-de-raad-21-me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210521_ART 39_VR_Prins_CDA_Koers 2030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1-ART-39-VR-Prins-CDA-Koers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210521_Politiebond APV en Politie eenheid Rotterdam_Hulpverzoek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1-Politiebond-APV-en-Politie-eenheid-Rotterdam-Hulpverz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210520_Dhr. Keesmaat en Lavooi_Verplaatsing grond Benedenveer naar locatie ten noorden van het station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Verplaatsing-grond-Benedenveer-naar-locatie-ten-noorden-van-het-stati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210520_Dhr. Keesmaat en Lavooi_Reactie op antwoorden Gemeente en OZHZ inzake verplaatsing PFOA grond Benedenveer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Reactie-op-antwoorden-Gemeente-en-OZHZ-inzake-verplaatsing-PFOA-grond-Benedenv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210520_Dhr. Keesmaat en Lavooi_Begeleidend schrijven aan de heren Lavooi en Keesmaat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Begeleidend-schrijven-aan-de-heren-Lavooi-en-Keesm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210520_Dhr. Keesmaat en Lavooi_Beantwoording vragen open brief verplaatsing grond Benedenveer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Beantwoording-vragen-open-brief-verplaatsing-grond-Beneden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210520_Dhr. Keesmaat en Lavooi_Antwoord OZHZ op vragen PFOA grond Benedenveer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Antwoord-OZHZ-op-vragen-PFOA-grond-Benedenv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210519_Collegeinformatiebrief (CIB)_Uitwisselen persoonsgegevens met IKZ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9-Collegeinformatiebrief-CIB-Uitwisselen-persoonsgegevens-met-IK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210517_Collegeinformatiebrief (CIB)_Voorgenomen herverdeling van Gemeentefonds en de betekenis ervan voor Sliedrecht (bij griffie ontvangen 17/05)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7-Collegeinformatiebrief-CIB-Voorgenomen-herverdeling-van-Gemeentefonds-en-de-betekenis-ervan-v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210517_Coffeshopbond_Dringende oproep aandacht banken-problematiek cannabis-sector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ringende-oproep-aandacht-banken-problematiek-cannabis-secto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210517_Coffeshopbond_Profiel coffeeshopbranche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rofiel-coffeeshopbranch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210517_Coffeshopbond_Brief Ministerie van Finacien compleet met bijlagen (BCD papier)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Ministerie-van-Finacien-compleet-met-bijlagen-BCD-papi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210514_Collegeinformatiebrief (CIB)_actualisatie openstaande toezeggingen en moties per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actualisatie-openstaande-toezeggingen-en-moties-per-30-april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210514_By 2 - Overzicht openstaande Moties per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2-Overzicht-openstaande-Moties-per-30-april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210514_By 1 - Overzicht openstaande Toezeggingen per 30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Overzicht-openstaande-Toezeggingen-per-30-april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210514_Raad van State_Bestemmingsplan en omgevingsvergunning Wilhelminastraat 75_geannonimiseerd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4-Raad-van-State-Bestemmingsplan-en-omgevingsvergunning-Wilhelminastraat-75-gean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210512_VRZHZ_brief verantwoordingsdocument corona - april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VRZHZ-brief-verantwoordingsdocument-corona-apri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210512_VRZHZ_Verantwoordingsdocument Covid-19 april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VRZHZ-Verantwoordingsdocument-Covid-19-apri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210512_ANTW_ART_39_VR_de Mul-Donker_SGP-ChristenUnie_Vernielingen en overlast bij natuurspeeltuin ‘In de Weer’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ANTW-ART-39-VR-de-Mul-Donker-SGP-ChristenUnie-Vernielingen-en-overlast-bij-natuurspeeltuin-In-de-We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210512_ANTW_ART_39_VR_de Mul-Donker_SGP-ChristenUnie_Lokaal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ANTW-ART-39-VR-de-Mul-Donker-SGP-ChristenUnie-Lokaal-preventie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210510_Ingekomen brief_de Jong_reclameborden A15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0-Ingekomen-brief-de-Jong-reclameborden-A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210507_Bijlage 3 - Verantwoordingsrapportage Basisregistratie Ondergrond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3-Verantwoordingsrapportage-Basisregistratie-Ondergrond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210507_Bijlage 2 - Verantwoordingsrapportage Basisregistratie Grootschalige Topografie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Verantwoordingsrapportage-Basisregistratie-Grootschalige-Topografie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210507_Bijlage 1 - Verantwoordingsrapportage Basisregistratie Adressen en Gebouwen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Verantwoordingsrapportage-Basisregistratie-Adressen-en-Gebouwen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210507_College B&amp;amp;W (E.P.E. Goverde)_ter kennisname voor de raad_verantwoordingsrapportage ENSIA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07-College-B-W-E-P-E-Goverde-ter-kennisname-voor-de-raad-verantwoordingsrapportage-ENSI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210503_Drechtsteden_Begroting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03-Drechtsteden-Begrot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210503_Dienst Gezondheid &amp;amp; Jeugd ZHZ_Tussenbericht inkoop en governance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0430-Tussenbericht-inkoop-en-governance-jeugdhul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210503_Regionale Samenwerking Alphen - Gouda_Vierde bouwsteen Groene Hart Verstedelijking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Vierde-bouwsteen-Groene-Hart-Verstedelijk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210503_Regionale Samenwerking Alphen - Gouda_Factbook Groene Hart en uitkomsten Webinar 201120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Factbook-Groene-Hart-en-uitkomsten-Webinar-2011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210503_Regionale Samenwerking Alphen - Gouda_Drie bouwstenen strategische agenda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rie-bouwstenen-strategische-agenda-Groene-Ha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210503_Regionale Samenwerking Alphen - Gouda_Brochure Groene Hart Werkt!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ochure-Groene-Hart-Werk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210503_Regionale Samenwerking Alphen - Gouda_Brief aan raden en colleges NOVI Groene Hart gemeenten acteer nu!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AGW-aan-raden-en-colleges-NOVI-Groene-Hart-gemeenten-acteer-n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93" meta:character-count="3896" meta:non-whitespace-character-count="3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